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014E24" w14:textId="77777777" w:rsidR="00BD7C28" w:rsidRDefault="0270F339" w:rsidP="008B3AF0">
      <w:pPr>
        <w:pStyle w:val="Cm"/>
      </w:pPr>
      <w:bookmarkStart w:id="0" w:name="_GoBack"/>
      <w:bookmarkEnd w:id="0"/>
      <w:r>
        <w:t>Vásárlás az interneten</w:t>
      </w:r>
    </w:p>
    <w:p w14:paraId="511F9439" w14:textId="77777777" w:rsidR="008B3AF0" w:rsidRDefault="0270F339" w:rsidP="008B3AF0">
      <w:pPr>
        <w:pStyle w:val="Cmsor1"/>
      </w:pPr>
      <w:r>
        <w:t>Kényelmes</w:t>
      </w:r>
    </w:p>
    <w:p w14:paraId="43863642" w14:textId="77777777" w:rsidR="008B3AF0" w:rsidRDefault="0270F339" w:rsidP="008B3AF0">
      <w:pPr>
        <w:pStyle w:val="Nincstrkz"/>
      </w:pPr>
      <w:r>
        <w:t>- otthonról tudjuk „végigjárni” az áruházakat (a boltok weblapjait)</w:t>
      </w:r>
    </w:p>
    <w:p w14:paraId="0EDC5CDE" w14:textId="77777777" w:rsidR="008B3AF0" w:rsidRDefault="0270F339" w:rsidP="008B3AF0">
      <w:pPr>
        <w:pStyle w:val="Nincstrkz"/>
        <w:numPr>
          <w:ilvl w:val="0"/>
          <w:numId w:val="1"/>
        </w:numPr>
      </w:pPr>
      <w:r>
        <w:t>összehasonlíthatjuk több bolt árait</w:t>
      </w:r>
    </w:p>
    <w:p w14:paraId="36E370CA" w14:textId="77777777" w:rsidR="008B3AF0" w:rsidRDefault="0270F339" w:rsidP="008B3AF0">
      <w:pPr>
        <w:pStyle w:val="Nincstrkz"/>
        <w:numPr>
          <w:ilvl w:val="0"/>
          <w:numId w:val="1"/>
        </w:numPr>
      </w:pPr>
      <w:r>
        <w:t>teszteket olvashatunk róluk</w:t>
      </w:r>
    </w:p>
    <w:p w14:paraId="4E6ABB71" w14:textId="77777777" w:rsidR="008B3AF0" w:rsidRDefault="0270F339" w:rsidP="008B3AF0">
      <w:pPr>
        <w:pStyle w:val="Nincstrkz"/>
      </w:pPr>
      <w:r>
        <w:t xml:space="preserve">- kiválasztjuk a megfelelő </w:t>
      </w:r>
      <w:proofErr w:type="gramStart"/>
      <w:r>
        <w:t>terméke(</w:t>
      </w:r>
      <w:proofErr w:type="spellStart"/>
      <w:proofErr w:type="gramEnd"/>
      <w:r>
        <w:t>ke</w:t>
      </w:r>
      <w:proofErr w:type="spellEnd"/>
      <w:r>
        <w:t>)t</w:t>
      </w:r>
    </w:p>
    <w:p w14:paraId="6FA5B185" w14:textId="77777777" w:rsidR="008B3AF0" w:rsidRDefault="0270F339" w:rsidP="008B3AF0">
      <w:pPr>
        <w:pStyle w:val="Nincstrkz"/>
      </w:pPr>
      <w:r>
        <w:t>- a terméket házhoz szállítják</w:t>
      </w:r>
    </w:p>
    <w:p w14:paraId="4298227E" w14:textId="77777777" w:rsidR="008B3AF0" w:rsidRDefault="0270F339" w:rsidP="008B3AF0">
      <w:pPr>
        <w:pStyle w:val="Cmsor1"/>
      </w:pPr>
      <w:r>
        <w:t>Mit nem érdemes weben vásárolni?</w:t>
      </w:r>
    </w:p>
    <w:p w14:paraId="61701A42" w14:textId="77777777" w:rsidR="008B3AF0" w:rsidRDefault="008B3AF0" w:rsidP="008B3AF0">
      <w:pPr>
        <w:pStyle w:val="Nincstrkz"/>
      </w:pPr>
      <w:r>
        <w:t xml:space="preserve">- ruhadarabok, cipők </w:t>
      </w:r>
      <w:r>
        <w:sym w:font="Wingdings" w:char="F0E0"/>
      </w:r>
      <w:r>
        <w:t xml:space="preserve"> érdemes előbb felpróbálni</w:t>
      </w:r>
    </w:p>
    <w:p w14:paraId="24AC31B1" w14:textId="77777777" w:rsidR="008B3AF0" w:rsidRDefault="0270F339" w:rsidP="008B3AF0">
      <w:pPr>
        <w:pStyle w:val="Cmsor1"/>
      </w:pPr>
      <w:r>
        <w:t>Félelmek az internetes vásárlással kapcsolatban</w:t>
      </w:r>
    </w:p>
    <w:p w14:paraId="7CFB135C" w14:textId="77777777" w:rsidR="008B3AF0" w:rsidRDefault="0270F339" w:rsidP="008B3AF0">
      <w:pPr>
        <w:pStyle w:val="Nincstrkz"/>
      </w:pPr>
      <w:r>
        <w:t>- megcsapolják pénztárcánkat és/vagy nem kapjuk meg az árut</w:t>
      </w:r>
    </w:p>
    <w:p w14:paraId="4722BC3D" w14:textId="77777777" w:rsidR="008B3AF0" w:rsidRDefault="0270F339" w:rsidP="008B3AF0">
      <w:pPr>
        <w:pStyle w:val="Nincstrkz"/>
      </w:pPr>
      <w:r>
        <w:t>- nem megfelelő minőségű árut kapunk (esetleg hibás terméket)</w:t>
      </w:r>
    </w:p>
    <w:p w14:paraId="1A9C47E7" w14:textId="77777777" w:rsidR="008B3AF0" w:rsidRDefault="0270F339" w:rsidP="008B3AF0">
      <w:pPr>
        <w:pStyle w:val="Nincstrkz"/>
      </w:pPr>
      <w:r>
        <w:t>- „eltűnik” az eladó – nem lehet reklamálni</w:t>
      </w:r>
    </w:p>
    <w:p w14:paraId="787F374A" w14:textId="77777777" w:rsidR="008B3AF0" w:rsidRDefault="0270F339" w:rsidP="008B3AF0">
      <w:pPr>
        <w:pStyle w:val="Cmsor1"/>
      </w:pPr>
      <w:r>
        <w:t>Elektronikus vásárlás lépései</w:t>
      </w:r>
    </w:p>
    <w:p w14:paraId="437911EF" w14:textId="77777777" w:rsidR="008B3AF0" w:rsidRDefault="0270F339" w:rsidP="008B3AF0">
      <w:pPr>
        <w:pStyle w:val="Nincstrkz"/>
      </w:pPr>
      <w:r>
        <w:t>- kiválasztjuk a terméket</w:t>
      </w:r>
    </w:p>
    <w:p w14:paraId="16B1E800" w14:textId="77777777" w:rsidR="008B3AF0" w:rsidRDefault="0270F339" w:rsidP="008B3AF0">
      <w:pPr>
        <w:pStyle w:val="Nincstrkz"/>
      </w:pPr>
      <w:r>
        <w:t>- kosarunkba tesszük</w:t>
      </w:r>
    </w:p>
    <w:p w14:paraId="421E0A3D" w14:textId="77777777" w:rsidR="008B3AF0" w:rsidRDefault="0270F339" w:rsidP="008B3AF0">
      <w:pPr>
        <w:pStyle w:val="Nincstrkz"/>
      </w:pPr>
      <w:r>
        <w:t>- a kosár tartalmát fizetés előtt módosíthatjuk</w:t>
      </w:r>
    </w:p>
    <w:p w14:paraId="157B8F85" w14:textId="77777777" w:rsidR="008B3AF0" w:rsidRDefault="008B3AF0" w:rsidP="008B3AF0">
      <w:pPr>
        <w:pStyle w:val="Nincstrkz"/>
      </w:pPr>
      <w:r>
        <w:t xml:space="preserve">- fizetünk </w:t>
      </w:r>
      <w:r>
        <w:sym w:font="Wingdings" w:char="F0E0"/>
      </w:r>
      <w:r>
        <w:t xml:space="preserve"> fizetési módok</w:t>
      </w:r>
    </w:p>
    <w:p w14:paraId="403D8E20" w14:textId="77777777" w:rsidR="008B3AF0" w:rsidRDefault="0270F339" w:rsidP="008B3AF0">
      <w:pPr>
        <w:pStyle w:val="Nincstrkz"/>
        <w:numPr>
          <w:ilvl w:val="0"/>
          <w:numId w:val="2"/>
        </w:numPr>
      </w:pPr>
      <w:r>
        <w:t>utánvét (az áru átvételekor fizetünk a postásnak vagy a futárnak</w:t>
      </w:r>
    </w:p>
    <w:p w14:paraId="14822CEE" w14:textId="77777777" w:rsidR="008B3AF0" w:rsidRDefault="008B3AF0" w:rsidP="008B3AF0">
      <w:pPr>
        <w:pStyle w:val="Nincstrkz"/>
        <w:numPr>
          <w:ilvl w:val="0"/>
          <w:numId w:val="2"/>
        </w:numPr>
      </w:pPr>
      <w:r>
        <w:t xml:space="preserve">átutalás (megbízást adunk bankunknak, hogy a számlánkról vonják le az adott összeget, és tegyék át az eladó bankszámlájára) </w:t>
      </w:r>
      <w:r>
        <w:sym w:font="Wingdings" w:char="F0E0"/>
      </w:r>
      <w:r>
        <w:t xml:space="preserve"> csak banki nyitvatartási időben működik</w:t>
      </w:r>
    </w:p>
    <w:p w14:paraId="61026EFD" w14:textId="77777777" w:rsidR="00A0358D" w:rsidRDefault="008B3AF0" w:rsidP="008B3AF0">
      <w:pPr>
        <w:pStyle w:val="Nincstrkz"/>
        <w:numPr>
          <w:ilvl w:val="0"/>
          <w:numId w:val="2"/>
        </w:numPr>
      </w:pPr>
      <w:r>
        <w:t>bankkártyás fizetés (bankkártyánk adatait meg kell adnunk</w:t>
      </w:r>
      <w:r w:rsidR="00A0358D">
        <w:t xml:space="preserve">) </w:t>
      </w:r>
      <w:r w:rsidR="00A0358D">
        <w:sym w:font="Wingdings" w:char="F0E0"/>
      </w:r>
      <w:r w:rsidR="00A0358D">
        <w:t xml:space="preserve"> </w:t>
      </w:r>
    </w:p>
    <w:p w14:paraId="3568D985" w14:textId="77777777" w:rsidR="008B3AF0" w:rsidRDefault="0270F339" w:rsidP="00A0358D">
      <w:pPr>
        <w:pStyle w:val="Nincstrkz"/>
        <w:ind w:left="1776" w:firstLine="348"/>
        <w:rPr>
          <w:color w:val="FF0000"/>
        </w:rPr>
      </w:pPr>
      <w:r w:rsidRPr="0270F339">
        <w:rPr>
          <w:color w:val="FF0000"/>
        </w:rPr>
        <w:t>FIGYELEM! Veszélyes lehet! – Mindig ellenőrizni kell az oldal URL-jét</w:t>
      </w:r>
      <w:proofErr w:type="gramStart"/>
      <w:r w:rsidRPr="0270F339">
        <w:rPr>
          <w:color w:val="FF0000"/>
        </w:rPr>
        <w:t>!!!</w:t>
      </w:r>
      <w:proofErr w:type="gramEnd"/>
    </w:p>
    <w:p w14:paraId="126D9597" w14:textId="77777777" w:rsidR="00A0358D" w:rsidRDefault="0270F339" w:rsidP="00A0358D">
      <w:pPr>
        <w:pStyle w:val="Nincstrkz"/>
        <w:numPr>
          <w:ilvl w:val="0"/>
          <w:numId w:val="2"/>
        </w:numPr>
      </w:pPr>
      <w:r>
        <w:t>virtuális bankkártya (csak internetes vásárlásokhoz)</w:t>
      </w:r>
    </w:p>
    <w:p w14:paraId="11108645" w14:textId="77777777" w:rsidR="00A0358D" w:rsidRDefault="0270F339" w:rsidP="00A0358D">
      <w:pPr>
        <w:pStyle w:val="Nincstrkz"/>
        <w:numPr>
          <w:ilvl w:val="0"/>
          <w:numId w:val="2"/>
        </w:numPr>
      </w:pPr>
      <w:r>
        <w:t xml:space="preserve">harmadik szereplős átutalás (pl. </w:t>
      </w:r>
      <w:proofErr w:type="spellStart"/>
      <w:r>
        <w:t>PayPal</w:t>
      </w:r>
      <w:proofErr w:type="spellEnd"/>
      <w:r>
        <w:t>)</w:t>
      </w:r>
    </w:p>
    <w:p w14:paraId="41FBB253" w14:textId="77777777" w:rsidR="00A0358D" w:rsidRDefault="0270F339" w:rsidP="00A0358D">
      <w:pPr>
        <w:pStyle w:val="Cmsor1"/>
      </w:pPr>
      <w:r>
        <w:t>Internetes vásárlók jogai</w:t>
      </w:r>
    </w:p>
    <w:p w14:paraId="6FF4E8E6" w14:textId="6B21A2AF" w:rsidR="00A0358D" w:rsidRDefault="0270F339" w:rsidP="00A0358D">
      <w:pPr>
        <w:pStyle w:val="Nincstrkz"/>
      </w:pPr>
      <w:r>
        <w:t>- a vásárlástól az áru átvételétől számított 14 napon belül a vásárló elállhat (a visszaszállítás a mi költségünk)</w:t>
      </w:r>
    </w:p>
    <w:p w14:paraId="2197BC16" w14:textId="77777777" w:rsidR="00A0358D" w:rsidRDefault="00A0358D" w:rsidP="00A0358D">
      <w:pPr>
        <w:pStyle w:val="Nincstrkz"/>
      </w:pPr>
      <w:r>
        <w:tab/>
      </w:r>
      <w:r>
        <w:sym w:font="Wingdings" w:char="F0E0"/>
      </w:r>
      <w:r>
        <w:t xml:space="preserve"> </w:t>
      </w:r>
      <w:proofErr w:type="gramStart"/>
      <w:r>
        <w:t>fontos</w:t>
      </w:r>
      <w:proofErr w:type="gramEnd"/>
      <w:r>
        <w:t>, hogy az átvételnek nyoma maradjon (átvételi elismervény)</w:t>
      </w:r>
    </w:p>
    <w:p w14:paraId="55176DA2" w14:textId="77777777" w:rsidR="00A0358D" w:rsidRDefault="00A0358D" w:rsidP="00A0358D">
      <w:pPr>
        <w:pStyle w:val="Nincstrkz"/>
      </w:pPr>
    </w:p>
    <w:p w14:paraId="7ED5D14A" w14:textId="77777777" w:rsidR="00A0358D" w:rsidRDefault="0270F339" w:rsidP="00A0358D">
      <w:pPr>
        <w:pStyle w:val="Nincstrkz"/>
      </w:pPr>
      <w:r>
        <w:t>- az áru árát 30 napon belül vissza kell fizetni a vásárlónak</w:t>
      </w:r>
    </w:p>
    <w:p w14:paraId="6BCB043C" w14:textId="77777777" w:rsidR="00A0358D" w:rsidRDefault="0270F339" w:rsidP="00A0358D">
      <w:pPr>
        <w:pStyle w:val="Nincstrkz"/>
      </w:pPr>
      <w:r>
        <w:t>- amit nem rendeltünk meg, azt nem kell kifizetnünk (a visszaszállítás sem a mi költségünk)</w:t>
      </w:r>
    </w:p>
    <w:p w14:paraId="3138B3E0" w14:textId="62126794" w:rsidR="00A0358D" w:rsidRPr="008B3AF0" w:rsidRDefault="0270F339" w:rsidP="0089789B">
      <w:pPr>
        <w:pStyle w:val="Nincstrkz"/>
      </w:pPr>
      <w:r>
        <w:t>- szavatosság és jótállás ugyanaz, mint a bolti vásárlás esetén</w:t>
      </w:r>
    </w:p>
    <w:sectPr w:rsidR="00A0358D" w:rsidRPr="008B3AF0" w:rsidSect="008B3A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1F0AF7"/>
    <w:multiLevelType w:val="hybridMultilevel"/>
    <w:tmpl w:val="D2360E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3A3509"/>
    <w:multiLevelType w:val="hybridMultilevel"/>
    <w:tmpl w:val="64C407F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AF0"/>
    <w:rsid w:val="0089789B"/>
    <w:rsid w:val="008A19E6"/>
    <w:rsid w:val="008B3AF0"/>
    <w:rsid w:val="00A0358D"/>
    <w:rsid w:val="00B312C3"/>
    <w:rsid w:val="00BD7C28"/>
    <w:rsid w:val="0270F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6225C"/>
  <w15:chartTrackingRefBased/>
  <w15:docId w15:val="{40476676-23BE-40F8-BF70-72B620FF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B3A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Vzlatpont">
    <w:name w:val="Vázlatpont"/>
    <w:basedOn w:val="Norml"/>
    <w:link w:val="VzlatpontChar"/>
    <w:qFormat/>
    <w:rsid w:val="008A19E6"/>
    <w:pPr>
      <w:spacing w:before="120" w:after="0" w:line="240" w:lineRule="auto"/>
    </w:pPr>
    <w:rPr>
      <w:sz w:val="28"/>
      <w:szCs w:val="28"/>
      <w:u w:val="wave"/>
    </w:rPr>
  </w:style>
  <w:style w:type="character" w:customStyle="1" w:styleId="VzlatpontChar">
    <w:name w:val="Vázlatpont Char"/>
    <w:basedOn w:val="Bekezdsalapbettpusa"/>
    <w:link w:val="Vzlatpont"/>
    <w:rsid w:val="008A19E6"/>
    <w:rPr>
      <w:sz w:val="28"/>
      <w:szCs w:val="28"/>
      <w:u w:val="wave"/>
    </w:rPr>
  </w:style>
  <w:style w:type="paragraph" w:styleId="Cm">
    <w:name w:val="Title"/>
    <w:basedOn w:val="Norml"/>
    <w:next w:val="Norml"/>
    <w:link w:val="CmChar"/>
    <w:uiPriority w:val="10"/>
    <w:qFormat/>
    <w:rsid w:val="008B3A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B3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sor1Char">
    <w:name w:val="Címsor 1 Char"/>
    <w:basedOn w:val="Bekezdsalapbettpusa"/>
    <w:link w:val="Cmsor1"/>
    <w:uiPriority w:val="9"/>
    <w:rsid w:val="008B3A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incstrkz">
    <w:name w:val="No Spacing"/>
    <w:uiPriority w:val="1"/>
    <w:qFormat/>
    <w:rsid w:val="008B3A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Márk</dc:creator>
  <cp:keywords/>
  <dc:description/>
  <cp:lastModifiedBy>Igazgatóhelyettes</cp:lastModifiedBy>
  <cp:revision>2</cp:revision>
  <dcterms:created xsi:type="dcterms:W3CDTF">2016-04-21T06:26:00Z</dcterms:created>
  <dcterms:modified xsi:type="dcterms:W3CDTF">2016-04-21T06:26:00Z</dcterms:modified>
</cp:coreProperties>
</file>